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lanormale"/>
        <w:tblW w:w="9630" w:type="dxa"/>
        <w:jc w:val="left"/>
        <w:tblInd w:w="9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16"/>
        <w:gridCol w:w="1796"/>
        <w:gridCol w:w="2489"/>
        <w:gridCol w:w="2040"/>
        <w:gridCol w:w="832"/>
        <w:gridCol w:w="1184"/>
        <w:gridCol w:w="872"/>
      </w:tblGrid>
      <w:tr>
        <w:trPr>
          <w:trHeight w:val="1125" w:hRule="atLeast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10715" w:leader="none"/>
              </w:tabs>
              <w:suppressAutoHyphens w:val="true"/>
              <w:spacing w:lineRule="auto" w:line="252" w:beforeAutospacing="0" w:before="0" w:afterAutospacing="0" w:after="0"/>
              <w:ind w:left="720" w:right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4"/>
                <w:szCs w:val="24"/>
                <w:lang w:val="it-IT" w:eastAsia="it-IT" w:bidi="ar-SA"/>
              </w:rPr>
              <w:t>ALLEGATO A1 - SCHEDA DI AUTOVALUTAZIONE TITOLI</w:t>
            </w:r>
          </w:p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0"/>
              <w:ind w:left="720" w:right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4"/>
                <w:szCs w:val="24"/>
                <w:lang w:val="it-IT" w:eastAsia="it-IT" w:bidi="ar-SA"/>
              </w:rPr>
              <w:t>CANDIDATURA</w:t>
            </w:r>
          </w:p>
          <w:p>
            <w:pPr>
              <w:pStyle w:val="Normal"/>
              <w:widowControl/>
              <w:tabs>
                <w:tab w:val="clear" w:pos="708"/>
                <w:tab w:val="left" w:pos="10715" w:leader="none"/>
              </w:tabs>
              <w:suppressAutoHyphens w:val="true"/>
              <w:spacing w:lineRule="auto" w:line="252" w:beforeAutospacing="0" w:before="0" w:afterAutospacing="0" w:after="40"/>
              <w:ind w:left="720" w:right="0"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00" w:hRule="atLeast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it-IT" w:eastAsia="it-IT" w:bidi="ar-SA"/>
              </w:rPr>
              <w:t>(da compilarsi a cura del candidato)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63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16"/>
                <w:szCs w:val="16"/>
                <w:lang w:val="it-IT" w:eastAsia="it-IT" w:bidi="ar-SA"/>
              </w:rPr>
              <w:t>Titoli valutabili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16"/>
                <w:szCs w:val="16"/>
                <w:lang w:val="it-IT" w:eastAsia="it-IT" w:bidi="ar-SA"/>
              </w:rPr>
              <w:t>Punti</w:t>
            </w:r>
          </w:p>
        </w:tc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16"/>
                <w:szCs w:val="16"/>
                <w:lang w:val="it-IT" w:eastAsia="it-IT" w:bidi="ar-SA"/>
              </w:rPr>
              <w:t>da compilare       a cura del candidato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16"/>
                <w:szCs w:val="16"/>
                <w:lang w:val="it-IT" w:eastAsia="it-IT" w:bidi="ar-SA"/>
              </w:rPr>
              <w:t>da compilare a cura dell'Istituto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1</w:t>
            </w:r>
          </w:p>
        </w:tc>
        <w:tc>
          <w:tcPr>
            <w:tcW w:w="6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diploma di istruzione secondaria superiore quinquennale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2</w:t>
            </w:r>
          </w:p>
        </w:tc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Laurea specifica</w:t>
            </w:r>
          </w:p>
        </w:tc>
        <w:tc>
          <w:tcPr>
            <w:tcW w:w="4529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laurea breve (qualsiasi votazione)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89" w:type="dxa"/>
            <w:vMerge w:val="restart"/>
            <w:tcBorders>
              <w:left w:val="outset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Laurea vecchio ordinamento, Laurea Magistrale (3+2)</w:t>
            </w:r>
          </w:p>
        </w:tc>
        <w:tc>
          <w:tcPr>
            <w:tcW w:w="20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con voto fino a 90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1,5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89" w:type="dxa"/>
            <w:vMerge w:val="continue"/>
            <w:tcBorders>
              <w:left w:val="outset" w:sz="2" w:space="0" w:color="000000"/>
              <w:bottom w:val="outset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con voto da 91 a 100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89" w:type="dxa"/>
            <w:vMerge w:val="continue"/>
            <w:tcBorders>
              <w:left w:val="outset" w:sz="2" w:space="0" w:color="000000"/>
              <w:bottom w:val="outset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con voto da 101 a 105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89" w:type="dxa"/>
            <w:vMerge w:val="continue"/>
            <w:tcBorders>
              <w:left w:val="outset" w:sz="2" w:space="0" w:color="000000"/>
              <w:bottom w:val="outset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con voto da 106 a 109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8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con voto = a 110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9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8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con voto = a 110 con Lode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3</w:t>
            </w:r>
          </w:p>
        </w:tc>
        <w:tc>
          <w:tcPr>
            <w:tcW w:w="63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Per ogni corso di formazione/perfezionamento nel settore di pertinenza &lt; 30 ore seguito negli ultimi cinque anni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(max 5)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57" w:afterAutospacing="0" w:after="97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4</w:t>
            </w:r>
          </w:p>
        </w:tc>
        <w:tc>
          <w:tcPr>
            <w:tcW w:w="6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 xml:space="preserve">Per ogni corso di formazione/perfezionamento nel settore di pertinenza </w:t>
            </w:r>
            <w:r>
              <w:rPr>
                <w:rFonts w:eastAsia="Arial" w:cs="Arial" w:ascii="Arial" w:hAnsi="Arial"/>
                <w:kern w:val="0"/>
                <w:sz w:val="16"/>
                <w:szCs w:val="16"/>
                <w:u w:val="single"/>
                <w:lang w:val="it-IT" w:eastAsia="it-IT" w:bidi="ar-SA"/>
              </w:rPr>
              <w:t>&gt;</w:t>
            </w: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 xml:space="preserve"> 60 ore seguito negli ultimi cinque anni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(max 6)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114" w:afterAutospacing="0" w:after="154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5</w:t>
            </w:r>
          </w:p>
        </w:tc>
        <w:tc>
          <w:tcPr>
            <w:tcW w:w="6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114" w:afterAutospacing="0" w:after="154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Per ogni corso di formazione/perfezionamento seguito su piattaforma Scuola Futura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0,5</w:t>
            </w:r>
          </w:p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(max 2)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720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228" w:afterAutospacing="0" w:after="268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6</w:t>
            </w:r>
          </w:p>
        </w:tc>
        <w:tc>
          <w:tcPr>
            <w:tcW w:w="6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228" w:afterAutospacing="0" w:after="268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Certificazione di competenze informatiche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(max 10)</w:t>
            </w:r>
          </w:p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171" w:afterAutospacing="0" w:after="211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7</w:t>
            </w:r>
          </w:p>
        </w:tc>
        <w:tc>
          <w:tcPr>
            <w:tcW w:w="6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171" w:afterAutospacing="0" w:after="211"/>
              <w:jc w:val="left"/>
              <w:rPr/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Per ogni esperienza di tutor/esperto/validatore PON-FSE-FESR-PNSD-PNRR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(max 10)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902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285" w:afterAutospacing="0" w:after="325"/>
              <w:jc w:val="center"/>
              <w:rPr/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8</w:t>
            </w:r>
          </w:p>
        </w:tc>
        <w:tc>
          <w:tcPr>
            <w:tcW w:w="6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285" w:afterAutospacing="0" w:after="325"/>
              <w:jc w:val="left"/>
              <w:rPr/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Partecipazione a gruppi di lavoro per la progettazione di azioni e/o interventi su piattaforma FUTURA e SIF2127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342" w:afterAutospacing="0" w:after="382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15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9</w:t>
            </w:r>
          </w:p>
        </w:tc>
        <w:tc>
          <w:tcPr>
            <w:tcW w:w="6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Esperienza nella realizzazione (coordinamento, gestione, valutazione, monitoraggio e rendicontazione) di interventi su piattaforma PNRR-FUTURA-FSE-FESR-PNSD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25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10</w:t>
            </w:r>
          </w:p>
        </w:tc>
        <w:tc>
          <w:tcPr>
            <w:tcW w:w="6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Per ogni incarico come figura di sistema dell’ I.I.S. (Collaboratori D.S., FFSS, N.I.V., referenti di plesso, Animatore Digitale, Team dell’innovazione digitale) svolto negli ultimi cinque anni.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6"/>
                <w:szCs w:val="16"/>
                <w:lang w:val="it-IT" w:eastAsia="it-IT" w:bidi="ar-SA"/>
              </w:rPr>
              <w:t>(max 20)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Autospacing="0" w:before="0" w:afterAutospacing="0" w:after="4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tbl>
      <w:tblPr>
        <w:tblStyle w:val="Grigliatabella"/>
        <w:tblW w:w="9650" w:type="dxa"/>
        <w:jc w:val="left"/>
        <w:tblInd w:w="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0"/>
        <w:gridCol w:w="860"/>
        <w:gridCol w:w="1190"/>
        <w:gridCol w:w="850"/>
      </w:tblGrid>
      <w:tr>
        <w:trPr>
          <w:trHeight w:val="300" w:hRule="atLeast"/>
        </w:trPr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0" w:before="0" w:afterAutospacing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>TOTALE MASSIMO DEI PUNTEGGI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0" w:before="0" w:afterAutospacing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>100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0" w:before="0" w:afterAutospacing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0" w:before="0" w:afterAutospacing="0" w:after="0"/>
              <w:jc w:val="left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bookmarkStart w:id="0" w:name="_Hlk169694968"/>
      <w:r>
        <w:rPr>
          <w:rFonts w:eastAsia="Times New Roman" w:cs="Arial" w:ascii="Arial" w:hAnsi="Arial"/>
          <w:sz w:val="18"/>
          <w:szCs w:val="18"/>
        </w:rPr>
        <w:t>Come già precisato nell’art. 3 del Bando a parità di punteggio sarà scelto il candidato con minore età anagrafica.</w:t>
      </w:r>
      <w:bookmarkEnd w:id="0"/>
    </w:p>
    <w:p>
      <w:pPr>
        <w:pStyle w:val="Normal"/>
        <w:spacing w:lineRule="auto" w:line="240" w:before="0" w:after="0"/>
        <w:rPr>
          <w:rFonts w:ascii="CenturyGothic,Bold" w:hAnsi="CenturyGothic,Bold" w:cs="CenturyGothic,Bold"/>
          <w:b/>
          <w:bCs/>
          <w:sz w:val="20"/>
          <w:szCs w:val="20"/>
        </w:rPr>
      </w:pPr>
      <w:r>
        <w:rPr>
          <w:rFonts w:cs="CenturyGothic,Bold" w:ascii="CenturyGothic,Bold" w:hAnsi="CenturyGothic,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enturyGothic,Bold" w:hAnsi="CenturyGothic,Bold" w:cs="CenturyGothic,Bold"/>
          <w:b/>
          <w:bCs/>
          <w:sz w:val="18"/>
          <w:szCs w:val="18"/>
        </w:rPr>
      </w:pPr>
      <w:r>
        <w:rPr>
          <w:rFonts w:cs="CenturyGothic,Bold" w:ascii="CenturyGothic,Bold" w:hAnsi="CenturyGothic,Bold"/>
          <w:b/>
          <w:bCs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8"/>
          <w:szCs w:val="18"/>
        </w:rPr>
        <w:t>Luogo e data,</w:t>
      </w:r>
      <w:r>
        <w:rPr>
          <w:rFonts w:eastAsia="Times New Roman" w:cs="Arial" w:ascii="Arial" w:hAnsi="Arial"/>
          <w:sz w:val="16"/>
          <w:szCs w:val="16"/>
        </w:rPr>
        <w:t xml:space="preserve"> ____________________                                                                         </w:t>
      </w:r>
      <w:r>
        <w:rPr>
          <w:rFonts w:eastAsia="Times New Roman" w:cs="Arial" w:ascii="Arial" w:hAnsi="Arial"/>
          <w:sz w:val="18"/>
          <w:szCs w:val="18"/>
        </w:rPr>
        <w:t>Firma</w:t>
      </w:r>
      <w:r>
        <w:rPr>
          <w:rFonts w:eastAsia="Times New Roman" w:cs="Arial" w:ascii="Arial" w:hAnsi="Arial"/>
          <w:sz w:val="16"/>
          <w:szCs w:val="16"/>
        </w:rPr>
        <w:t>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Gothic">
    <w:altName w:val="Bold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360" w:leader="none"/>
        <w:tab w:val="center" w:pos="4819" w:leader="none"/>
        <w:tab w:val="right" w:pos="9638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-24765</wp:posOffset>
          </wp:positionH>
          <wp:positionV relativeFrom="paragraph">
            <wp:posOffset>-373380</wp:posOffset>
          </wp:positionV>
          <wp:extent cx="6134100" cy="1026160"/>
          <wp:effectExtent l="0" t="0" r="0" b="0"/>
          <wp:wrapTopAndBottom/>
          <wp:docPr id="1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360" w:leader="none"/>
        <w:tab w:val="center" w:pos="4819" w:leader="none"/>
        <w:tab w:val="right" w:pos="9638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-24765</wp:posOffset>
          </wp:positionH>
          <wp:positionV relativeFrom="paragraph">
            <wp:posOffset>-373380</wp:posOffset>
          </wp:positionV>
          <wp:extent cx="6134100" cy="1026160"/>
          <wp:effectExtent l="0" t="0" r="0" b="0"/>
          <wp:wrapTopAndBottom/>
          <wp:docPr id="2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7a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d71d0"/>
    <w:rPr/>
  </w:style>
  <w:style w:type="character" w:styleId="PidipaginaCarattere" w:customStyle="1">
    <w:name w:val="Piè di pagina Carattere"/>
    <w:basedOn w:val="DefaultParagraphFont"/>
    <w:uiPriority w:val="99"/>
    <w:qFormat/>
    <w:rsid w:val="00bd71d0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d71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bd71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d71d0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5d381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unhideWhenUsed/>
    <w:rsid w:val="005d38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4A5D2-5ACC-4493-AF4E-473A230D1D1F}"/>
</file>

<file path=customXml/itemProps2.xml><?xml version="1.0" encoding="utf-8"?>
<ds:datastoreItem xmlns:ds="http://schemas.openxmlformats.org/officeDocument/2006/customXml" ds:itemID="{A8659D56-1EA2-4047-9333-F2E89E40A224}"/>
</file>

<file path=customXml/itemProps3.xml><?xml version="1.0" encoding="utf-8"?>
<ds:datastoreItem xmlns:ds="http://schemas.openxmlformats.org/officeDocument/2006/customXml" ds:itemID="{24DB6DEB-59D6-45E3-904E-F6D8852AA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LibreOffice/24.2.2.2$Windows_X86_64 LibreOffice_project/d56cc158d8a96260b836f100ef4b4ef25d6f1a01</Application>
  <AppVersion>15.0000</AppVersion>
  <Pages>1</Pages>
  <Words>259</Words>
  <Characters>1432</Characters>
  <CharactersWithSpaces>1714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2024-09-11T12:42:00Z</dcterms:created>
  <dc:creator>TERESA CAUTIERO</dc:creator>
  <dc:description/>
  <dc:language>it-IT</dc:language>
  <cp:lastModifiedBy/>
  <cp:lastPrinted>2023-03-31T10:51:00Z</cp:lastPrinted>
  <dcterms:modified xsi:type="dcterms:W3CDTF">2024-11-24T20:07:46Z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